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986" w:rsidRPr="001C1986" w:rsidRDefault="001C1986" w:rsidP="001C1986">
      <w:pPr>
        <w:spacing w:after="99" w:line="240" w:lineRule="auto"/>
        <w:outlineLvl w:val="0"/>
        <w:rPr>
          <w:rFonts w:ascii="Arial" w:eastAsia="Times New Roman" w:hAnsi="Arial" w:cs="Arial"/>
          <w:color w:val="000000"/>
          <w:kern w:val="36"/>
          <w:sz w:val="51"/>
          <w:szCs w:val="51"/>
          <w:lang w:eastAsia="ru-RU"/>
        </w:rPr>
      </w:pPr>
      <w:r w:rsidRPr="001C1986">
        <w:rPr>
          <w:rFonts w:ascii="Arial" w:eastAsia="Times New Roman" w:hAnsi="Arial" w:cs="Arial"/>
          <w:color w:val="000000"/>
          <w:kern w:val="36"/>
          <w:sz w:val="51"/>
          <w:szCs w:val="51"/>
          <w:lang w:eastAsia="ru-RU"/>
        </w:rPr>
        <w:t xml:space="preserve">Безопасность малыша дома </w:t>
      </w:r>
    </w:p>
    <w:p w:rsidR="001C1986" w:rsidRPr="001C1986" w:rsidRDefault="001C1986" w:rsidP="001C19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Еще недавно вы ждали, когда же малыш начнет ходить. Зато теперь за ним трудно </w:t>
      </w:r>
      <w:proofErr w:type="spellStart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уследить.Малыш</w:t>
      </w:r>
      <w:proofErr w:type="spellEnd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растет и с каждым днем становится все более самостоятельным, без устали осваивая окружающий мир. Ваша задача – не ограничивать маленького исследователя, а обеспечить ему безопасное пространство. Пришло время еще раз критически осмотреть свою квартиру. </w:t>
      </w: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1C198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Кухня </w:t>
      </w:r>
    </w:p>
    <w:p w:rsidR="001C1986" w:rsidRPr="001C1986" w:rsidRDefault="001C1986" w:rsidP="001C19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Самое опасное место, потому лучшая защита – полностью закрытая дверь ( специальная загородка ). Когда ребенок находится на кухне вместе с вами, придерживайтесь некоторых правил.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оставляйте малыша на кухне без надзора, особенно если у вас включена плита.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Никогда не готовьте еду, если у вас на руках ребенок.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Всегда ставьте горячие кастрюли на дальние конфорки плиты.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Острые и режущие инструменты ни в коем случае не должны быть на виду.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Мелкие предметы ( орешки, конфетки ) уберите повыше, чтобы детские ручки не смогли до них дотянуться. Так вы будете уверены, что ребенок не засунет их в рот и не подавится.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столом не ставьте рядом с малышом горячий чайник или чашку с чаем. Пока откажитесь от скатерти, ее легко стянуть со стола вместе с посудой.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Моющие средства уберите в шкаф на недоступные для ребенка полки. </w:t>
      </w:r>
    </w:p>
    <w:p w:rsidR="001C1986" w:rsidRPr="001C1986" w:rsidRDefault="001C1986" w:rsidP="001C198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Переключайте внимание малышей с опасных предметов. Пусть детки помогут накрыть на стол, разложив салфетки или ложечки. Это не только отвлечет ребенка, но и позволит ему почувствовать свою значимость. </w:t>
      </w:r>
    </w:p>
    <w:p w:rsidR="001C1986" w:rsidRPr="001C1986" w:rsidRDefault="001C1986" w:rsidP="001C19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C1986" w:rsidRPr="001C1986" w:rsidRDefault="001C1986" w:rsidP="001C198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Ванная комната</w:t>
      </w:r>
    </w:p>
    <w:p w:rsidR="001C1986" w:rsidRPr="001C1986" w:rsidRDefault="001C1986" w:rsidP="001C19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Одно из любимых мест малышей. Ведь там можно «мыться, плескаться, купаться, нырять, кувыркаться». Конечно, это здорово, но пребывание детей в ванной должно не только приносить радость, но и быть безопасным.</w:t>
      </w:r>
    </w:p>
    <w:p w:rsidR="001C1986" w:rsidRPr="001C1986" w:rsidRDefault="001C1986" w:rsidP="001C1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Малышей во время купания нельзя оставлять одних даже на секундочку. </w:t>
      </w:r>
    </w:p>
    <w:p w:rsidR="001C1986" w:rsidRPr="001C1986" w:rsidRDefault="001C1986" w:rsidP="001C1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Положите в ванну нескользящий коврик, на стене укрепите ручку-держатель. </w:t>
      </w:r>
    </w:p>
    <w:p w:rsidR="001C1986" w:rsidRPr="001C1986" w:rsidRDefault="001C1986" w:rsidP="001C1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Обязательно проверяйте температуру воды с помощью специального термометра и только потом сажайте ребенка в воду. Это необходимо для того, чтобы не ошпарить малыша. </w:t>
      </w:r>
    </w:p>
    <w:p w:rsidR="001C1986" w:rsidRPr="001C1986" w:rsidRDefault="001C1986" w:rsidP="001C198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Все «взрослые» шампуни, кремы, бритвы, фен переложите в недоступное для детей место. </w:t>
      </w:r>
    </w:p>
    <w:p w:rsidR="001C1986" w:rsidRPr="001C1986" w:rsidRDefault="001C1986" w:rsidP="001C198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1C1986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Жилая комната</w:t>
      </w:r>
    </w:p>
    <w:p w:rsidR="001C1986" w:rsidRPr="001C1986" w:rsidRDefault="001C1986" w:rsidP="001C19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Поставьте на все окна специальные блокираторы и не оставляйте маленького ребенка одного при открытом окне. </w:t>
      </w:r>
    </w:p>
    <w:p w:rsidR="001C1986" w:rsidRPr="001C1986" w:rsidRDefault="001C1986" w:rsidP="001C19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Обратите внимание на розетки. Лучше оборудовать те, что используются, специальными заглушками. Посмотрите, нет ли в пределах детской досягаемости удлинителей. </w:t>
      </w:r>
    </w:p>
    <w:p w:rsidR="001C1986" w:rsidRPr="001C1986" w:rsidRDefault="001C1986" w:rsidP="001C19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Ваша косметичка должна быть убрана высоко и далеко ( даже если вся косметика у вас безопасная ). В противном случае вы можете быть очень удивлены детскими рисунками, выполненными вашей новенькой, дорогой помадой, да еще и на </w:t>
      </w:r>
      <w:proofErr w:type="spellStart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свеженаклеенных</w:t>
      </w:r>
      <w:proofErr w:type="spellEnd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обоях. </w:t>
      </w:r>
    </w:p>
    <w:p w:rsidR="001C1986" w:rsidRPr="001C1986" w:rsidRDefault="001C1986" w:rsidP="001C19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Маленькие разноцветные шарики так привлекают малыша: «А может, они еще и вкусные?» Лекарства манят детей своим видом и цветом, ведь они так напоминают конфетки. Правило для обязательного выполнения: хранить таблетки и порошки в недоступном для детей месте. Желательно закрывать аптечку на замочек. </w:t>
      </w:r>
    </w:p>
    <w:p w:rsidR="001C1986" w:rsidRPr="001C1986" w:rsidRDefault="001C1986" w:rsidP="001C198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Никогда не говорите болеющему ребенку: «Попробуй, это вкусно, съешь эту конфетку», если вы хотите уговорить его принять лекарство. Малыш будет воспринимать таблетки, как «</w:t>
      </w:r>
      <w:proofErr w:type="spellStart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чудо-конфетки</w:t>
      </w:r>
      <w:proofErr w:type="spellEnd"/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». </w:t>
      </w:r>
    </w:p>
    <w:p w:rsidR="001C1986" w:rsidRPr="001C1986" w:rsidRDefault="001C1986" w:rsidP="001C1986">
      <w:pPr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C1986" w:rsidRPr="001C1986" w:rsidRDefault="001C1986" w:rsidP="001C1986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Жизненное кредо</w:t>
      </w:r>
    </w:p>
    <w:p w:rsidR="001C1986" w:rsidRPr="001C1986" w:rsidRDefault="001C1986" w:rsidP="001C198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C198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Любознательность малыша – это не порок, это «прорыв во внешний мир», развитие ребенка, но в то же время это также и небольшая тревога родителей. Как бы нам хотелось уберечь своего малыша от любых неприятностей! Такая тревога вполне нормальна. Это – забота о малыше. Но любой опытный родитель знает, что невозможно вырастить ребенка без единого синяка, ссадины или царапины. Главное – помнить одно несложное правило: «Лучше предупредить, чем лечить».</w:t>
      </w:r>
    </w:p>
    <w:p w:rsidR="00DB2A8F" w:rsidRDefault="00DB2A8F"/>
    <w:sectPr w:rsidR="00DB2A8F" w:rsidSect="00DB2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082D"/>
    <w:multiLevelType w:val="multilevel"/>
    <w:tmpl w:val="A258B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A930C6"/>
    <w:multiLevelType w:val="multilevel"/>
    <w:tmpl w:val="C3669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9E1F3F"/>
    <w:multiLevelType w:val="multilevel"/>
    <w:tmpl w:val="E61AF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1C1986"/>
    <w:rsid w:val="001C1986"/>
    <w:rsid w:val="00DB2A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8F"/>
  </w:style>
  <w:style w:type="paragraph" w:styleId="1">
    <w:name w:val="heading 1"/>
    <w:basedOn w:val="a"/>
    <w:link w:val="10"/>
    <w:uiPriority w:val="9"/>
    <w:qFormat/>
    <w:rsid w:val="001C19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1C19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1986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C19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C1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7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22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157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0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3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24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2989</Characters>
  <Application>Microsoft Office Word</Application>
  <DocSecurity>0</DocSecurity>
  <Lines>24</Lines>
  <Paragraphs>7</Paragraphs>
  <ScaleCrop>false</ScaleCrop>
  <Company/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2016-10-18T14:19:00Z</dcterms:created>
  <dcterms:modified xsi:type="dcterms:W3CDTF">2016-10-18T14:19:00Z</dcterms:modified>
</cp:coreProperties>
</file>